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1C" w:rsidRDefault="00E6101C" w:rsidP="00E610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«ПОДОЙНИЦЫНСКОЕ»</w:t>
      </w:r>
    </w:p>
    <w:p w:rsidR="00E6101C" w:rsidRDefault="00E6101C" w:rsidP="00E6101C">
      <w:pPr>
        <w:ind w:firstLine="567"/>
        <w:jc w:val="center"/>
        <w:rPr>
          <w:b/>
          <w:sz w:val="28"/>
          <w:szCs w:val="28"/>
        </w:rPr>
      </w:pPr>
    </w:p>
    <w:p w:rsidR="00E6101C" w:rsidRDefault="00E6101C" w:rsidP="00E6101C">
      <w:pPr>
        <w:pStyle w:val="af5"/>
        <w:ind w:firstLine="567"/>
        <w:jc w:val="center"/>
        <w:rPr>
          <w:szCs w:val="28"/>
        </w:rPr>
      </w:pPr>
      <w:r>
        <w:rPr>
          <w:szCs w:val="28"/>
        </w:rPr>
        <w:t>РЕШЕНИЕ</w:t>
      </w:r>
    </w:p>
    <w:p w:rsidR="00E6101C" w:rsidRDefault="00E6101C" w:rsidP="00E6101C">
      <w:pPr>
        <w:pStyle w:val="af5"/>
        <w:ind w:firstLine="567"/>
        <w:jc w:val="center"/>
        <w:rPr>
          <w:szCs w:val="28"/>
        </w:rPr>
      </w:pPr>
    </w:p>
    <w:p w:rsidR="00E6101C" w:rsidRDefault="00E6101C" w:rsidP="00E6101C">
      <w:pPr>
        <w:pStyle w:val="af5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31 октября 2022 г.                                                                    </w:t>
      </w:r>
      <w:r w:rsidR="009B25B1">
        <w:rPr>
          <w:b w:val="0"/>
          <w:szCs w:val="28"/>
        </w:rPr>
        <w:t xml:space="preserve">        </w:t>
      </w:r>
      <w:r w:rsidR="00F72624">
        <w:rPr>
          <w:b w:val="0"/>
          <w:szCs w:val="28"/>
        </w:rPr>
        <w:t xml:space="preserve"> № 65</w:t>
      </w:r>
    </w:p>
    <w:p w:rsidR="00E6101C" w:rsidRDefault="00E6101C" w:rsidP="00E6101C">
      <w:pPr>
        <w:pStyle w:val="af5"/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с.Подойницыно</w:t>
      </w:r>
    </w:p>
    <w:p w:rsidR="00E6101C" w:rsidRDefault="00E6101C" w:rsidP="00E6101C">
      <w:pPr>
        <w:pStyle w:val="af5"/>
        <w:ind w:firstLine="567"/>
      </w:pPr>
      <w:r>
        <w:t xml:space="preserve"> </w:t>
      </w:r>
    </w:p>
    <w:p w:rsidR="00E6101C" w:rsidRPr="00E6101C" w:rsidRDefault="00E6101C" w:rsidP="00E6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</w:t>
      </w:r>
      <w:r>
        <w:rPr>
          <w:szCs w:val="28"/>
        </w:rPr>
        <w:t xml:space="preserve"> </w:t>
      </w:r>
      <w:r w:rsidRPr="00E6101C">
        <w:rPr>
          <w:b/>
          <w:sz w:val="28"/>
          <w:szCs w:val="28"/>
        </w:rPr>
        <w:t>поселения «Подойницынское» от 30.09.2015 года № 2 «Об утверждении регламента Совета сельского поселения «Подойницынское»</w:t>
      </w:r>
    </w:p>
    <w:p w:rsidR="00E6101C" w:rsidRDefault="00E6101C" w:rsidP="00E6101C">
      <w:pPr>
        <w:jc w:val="center"/>
        <w:rPr>
          <w:sz w:val="28"/>
          <w:szCs w:val="28"/>
        </w:rPr>
      </w:pPr>
    </w:p>
    <w:p w:rsidR="00E6101C" w:rsidRDefault="00E6101C" w:rsidP="00E6101C">
      <w:pPr>
        <w:pStyle w:val="af5"/>
        <w:spacing w:line="0" w:lineRule="atLeast"/>
        <w:ind w:firstLine="567"/>
        <w:jc w:val="center"/>
        <w:rPr>
          <w:b w:val="0"/>
          <w:szCs w:val="28"/>
        </w:rPr>
      </w:pPr>
    </w:p>
    <w:p w:rsidR="00E6101C" w:rsidRPr="00E6101C" w:rsidRDefault="00E6101C" w:rsidP="00E6101C">
      <w:pPr>
        <w:pStyle w:val="af5"/>
        <w:spacing w:line="0" w:lineRule="atLeast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27 Устава сельского поселения «Подойницынское», Совет сельского поселения «Подойницынское» </w:t>
      </w:r>
      <w:r>
        <w:rPr>
          <w:szCs w:val="28"/>
        </w:rPr>
        <w:t>РЕШИЛ:</w:t>
      </w:r>
    </w:p>
    <w:p w:rsidR="00E6101C" w:rsidRDefault="00E6101C" w:rsidP="00E6101C">
      <w:pPr>
        <w:pStyle w:val="af5"/>
        <w:spacing w:line="0" w:lineRule="atLeast"/>
        <w:ind w:firstLine="567"/>
        <w:jc w:val="both"/>
        <w:rPr>
          <w:b w:val="0"/>
          <w:szCs w:val="28"/>
        </w:rPr>
      </w:pPr>
    </w:p>
    <w:p w:rsidR="00E6101C" w:rsidRDefault="00E6101C" w:rsidP="009B25B1">
      <w:pPr>
        <w:spacing w:line="276" w:lineRule="auto"/>
        <w:jc w:val="both"/>
        <w:rPr>
          <w:sz w:val="28"/>
          <w:szCs w:val="28"/>
        </w:rPr>
      </w:pPr>
      <w:r w:rsidRPr="009B25B1">
        <w:rPr>
          <w:sz w:val="28"/>
          <w:szCs w:val="28"/>
        </w:rPr>
        <w:t xml:space="preserve">   1.</w:t>
      </w:r>
      <w:r>
        <w:rPr>
          <w:b/>
          <w:szCs w:val="28"/>
        </w:rPr>
        <w:t xml:space="preserve"> </w:t>
      </w:r>
      <w:r w:rsidR="009B25B1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9B25B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Совета сельского поселения </w:t>
      </w:r>
      <w:r w:rsidR="009B25B1">
        <w:rPr>
          <w:sz w:val="28"/>
          <w:szCs w:val="28"/>
        </w:rPr>
        <w:t xml:space="preserve">«Подойницынское» от 30.09.2015 года № </w:t>
      </w:r>
      <w:r>
        <w:rPr>
          <w:sz w:val="28"/>
          <w:szCs w:val="28"/>
        </w:rPr>
        <w:t>2 «</w:t>
      </w:r>
      <w:r w:rsidR="009B25B1" w:rsidRPr="009B25B1">
        <w:rPr>
          <w:sz w:val="28"/>
          <w:szCs w:val="28"/>
        </w:rPr>
        <w:t>Об утверждении регламента Совета сельского поселения «Подойницынское»</w:t>
      </w:r>
      <w:r w:rsidR="009B25B1">
        <w:rPr>
          <w:sz w:val="28"/>
          <w:szCs w:val="28"/>
        </w:rPr>
        <w:t xml:space="preserve"> следующие изменения:</w:t>
      </w:r>
    </w:p>
    <w:p w:rsidR="009B25B1" w:rsidRDefault="009B25B1" w:rsidP="009B25B1">
      <w:pPr>
        <w:shd w:val="clear" w:color="auto" w:fill="FFFFFF"/>
        <w:spacing w:line="326" w:lineRule="exact"/>
        <w:ind w:right="51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B25B1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 1 статьи 37 главы 6  следующим содержанием</w:t>
      </w:r>
      <w:r w:rsidRPr="009B25B1">
        <w:rPr>
          <w:sz w:val="28"/>
          <w:szCs w:val="28"/>
        </w:rPr>
        <w:t>:</w:t>
      </w:r>
    </w:p>
    <w:p w:rsidR="009B25B1" w:rsidRPr="009B25B1" w:rsidRDefault="009B25B1" w:rsidP="009B2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25B1">
        <w:rPr>
          <w:sz w:val="28"/>
          <w:szCs w:val="28"/>
        </w:rPr>
        <w:t xml:space="preserve">В случае необходимости заседания (сессии) могут проводиться в режиме видеоконференцсвязи и (или) </w:t>
      </w:r>
      <w:proofErr w:type="spellStart"/>
      <w:r w:rsidRPr="009B25B1">
        <w:rPr>
          <w:sz w:val="28"/>
          <w:szCs w:val="28"/>
        </w:rPr>
        <w:t>аудиоконференцсвязи</w:t>
      </w:r>
      <w:proofErr w:type="spellEnd"/>
      <w:r w:rsidRPr="009B25B1">
        <w:rPr>
          <w:sz w:val="28"/>
          <w:szCs w:val="28"/>
        </w:rPr>
        <w:t xml:space="preserve">, о чем указывается в соответствующем распоряжении председателя Совета </w:t>
      </w:r>
      <w:r>
        <w:rPr>
          <w:sz w:val="28"/>
          <w:szCs w:val="28"/>
        </w:rPr>
        <w:t xml:space="preserve"> и протоколе заседания (сессии)</w:t>
      </w:r>
      <w:r w:rsidRPr="009B25B1">
        <w:rPr>
          <w:sz w:val="28"/>
          <w:szCs w:val="28"/>
        </w:rPr>
        <w:t>.</w:t>
      </w:r>
    </w:p>
    <w:p w:rsidR="009B25B1" w:rsidRPr="009B25B1" w:rsidRDefault="009B25B1" w:rsidP="009B25B1">
      <w:pPr>
        <w:ind w:firstLine="567"/>
        <w:jc w:val="both"/>
        <w:rPr>
          <w:sz w:val="28"/>
          <w:szCs w:val="28"/>
        </w:rPr>
      </w:pPr>
      <w:r w:rsidRPr="009B25B1">
        <w:rPr>
          <w:sz w:val="28"/>
          <w:szCs w:val="28"/>
        </w:rPr>
        <w:t xml:space="preserve">Депутат, принимающий участие в заседании (сессии) Совета в режиме видеоконференцсвязи и (или) </w:t>
      </w:r>
      <w:proofErr w:type="spellStart"/>
      <w:r w:rsidRPr="009B25B1">
        <w:rPr>
          <w:sz w:val="28"/>
          <w:szCs w:val="28"/>
        </w:rPr>
        <w:t>аудиоконференцсвязи</w:t>
      </w:r>
      <w:proofErr w:type="spellEnd"/>
      <w:r w:rsidRPr="009B25B1">
        <w:rPr>
          <w:sz w:val="28"/>
          <w:szCs w:val="28"/>
        </w:rPr>
        <w:t>, считается присутствующим на заседании (сессии).</w:t>
      </w:r>
    </w:p>
    <w:p w:rsidR="009B25B1" w:rsidRPr="009B25B1" w:rsidRDefault="009B25B1" w:rsidP="009B25B1">
      <w:pPr>
        <w:ind w:firstLine="567"/>
        <w:jc w:val="both"/>
        <w:rPr>
          <w:sz w:val="28"/>
          <w:szCs w:val="28"/>
        </w:rPr>
      </w:pPr>
      <w:r w:rsidRPr="009B25B1">
        <w:rPr>
          <w:sz w:val="28"/>
          <w:szCs w:val="28"/>
        </w:rPr>
        <w:t xml:space="preserve">Для проведения заседания (сессии) в режиме видеоконференцсвязи и </w:t>
      </w:r>
      <w:proofErr w:type="spellStart"/>
      <w:r w:rsidRPr="009B25B1">
        <w:rPr>
          <w:sz w:val="28"/>
          <w:szCs w:val="28"/>
        </w:rPr>
        <w:t>аудиоконференцсвязи</w:t>
      </w:r>
      <w:proofErr w:type="spellEnd"/>
      <w:r w:rsidRPr="009B25B1">
        <w:rPr>
          <w:sz w:val="28"/>
          <w:szCs w:val="28"/>
        </w:rPr>
        <w:t xml:space="preserve"> используется электронная или иная связь, обеспечивающая аутентичность передаваемых и принимаемых сообщений</w:t>
      </w:r>
      <w:r>
        <w:rPr>
          <w:sz w:val="28"/>
          <w:szCs w:val="28"/>
        </w:rPr>
        <w:t>».</w:t>
      </w:r>
    </w:p>
    <w:p w:rsidR="009B25B1" w:rsidRPr="009B25B1" w:rsidRDefault="009B25B1" w:rsidP="009B25B1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9B25B1">
        <w:rPr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9B25B1" w:rsidRPr="009B25B1" w:rsidRDefault="009B25B1" w:rsidP="009B25B1">
      <w:pPr>
        <w:shd w:val="clear" w:color="auto" w:fill="FFFFFF"/>
        <w:spacing w:line="326" w:lineRule="exact"/>
        <w:ind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9B25B1">
        <w:rPr>
          <w:sz w:val="28"/>
          <w:szCs w:val="28"/>
        </w:rPr>
        <w:t>Настоящее решение  вступает в силу на следующий день после дня его официального опубликования.</w:t>
      </w:r>
    </w:p>
    <w:p w:rsidR="009B25B1" w:rsidRDefault="009B25B1" w:rsidP="009B25B1">
      <w:pPr>
        <w:jc w:val="both"/>
        <w:rPr>
          <w:sz w:val="28"/>
          <w:szCs w:val="28"/>
        </w:rPr>
      </w:pPr>
    </w:p>
    <w:p w:rsidR="009B25B1" w:rsidRPr="00E56939" w:rsidRDefault="009B25B1" w:rsidP="009B25B1">
      <w:pPr>
        <w:jc w:val="both"/>
        <w:rPr>
          <w:sz w:val="28"/>
          <w:szCs w:val="28"/>
        </w:rPr>
      </w:pPr>
    </w:p>
    <w:p w:rsidR="009B25B1" w:rsidRPr="00E56939" w:rsidRDefault="009B25B1" w:rsidP="009B25B1">
      <w:pPr>
        <w:rPr>
          <w:sz w:val="28"/>
          <w:szCs w:val="28"/>
        </w:rPr>
      </w:pPr>
      <w:r w:rsidRPr="00E56939">
        <w:rPr>
          <w:sz w:val="28"/>
          <w:szCs w:val="28"/>
        </w:rPr>
        <w:t xml:space="preserve"> Глава сельского поселения</w:t>
      </w:r>
    </w:p>
    <w:p w:rsidR="009B25B1" w:rsidRPr="00E56939" w:rsidRDefault="009B25B1" w:rsidP="009B25B1">
      <w:pPr>
        <w:rPr>
          <w:sz w:val="28"/>
          <w:szCs w:val="28"/>
        </w:rPr>
      </w:pPr>
      <w:r>
        <w:rPr>
          <w:sz w:val="28"/>
          <w:szCs w:val="28"/>
        </w:rPr>
        <w:t>«Подойницынское</w:t>
      </w:r>
      <w:r w:rsidRPr="00E56939">
        <w:rPr>
          <w:sz w:val="28"/>
          <w:szCs w:val="28"/>
        </w:rPr>
        <w:t xml:space="preserve">»                     _____________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А.С.Деревцова</w:t>
      </w:r>
      <w:proofErr w:type="spellEnd"/>
    </w:p>
    <w:p w:rsidR="009B25B1" w:rsidRDefault="009B25B1" w:rsidP="009B25B1">
      <w:pPr>
        <w:rPr>
          <w:sz w:val="28"/>
          <w:szCs w:val="28"/>
        </w:rPr>
      </w:pPr>
    </w:p>
    <w:p w:rsidR="009B25B1" w:rsidRPr="009B25B1" w:rsidRDefault="009B25B1" w:rsidP="009B25B1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shd w:val="clear" w:color="auto" w:fill="FFFFFF"/>
        </w:rPr>
      </w:pPr>
    </w:p>
    <w:p w:rsidR="009B25B1" w:rsidRPr="009B25B1" w:rsidRDefault="009B25B1" w:rsidP="009B25B1">
      <w:pPr>
        <w:spacing w:line="276" w:lineRule="auto"/>
        <w:jc w:val="both"/>
        <w:rPr>
          <w:sz w:val="28"/>
          <w:szCs w:val="28"/>
        </w:rPr>
      </w:pPr>
    </w:p>
    <w:sectPr w:rsidR="009B25B1" w:rsidRPr="009B25B1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0644"/>
    <w:multiLevelType w:val="hybridMultilevel"/>
    <w:tmpl w:val="7B5E5112"/>
    <w:lvl w:ilvl="0" w:tplc="AA0C0056">
      <w:start w:val="1"/>
      <w:numFmt w:val="decimal"/>
      <w:lvlText w:val="%1."/>
      <w:lvlJc w:val="left"/>
      <w:pPr>
        <w:ind w:left="1263" w:hanging="55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E47A6"/>
    <w:multiLevelType w:val="multilevel"/>
    <w:tmpl w:val="7F18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101C"/>
    <w:rsid w:val="000C5273"/>
    <w:rsid w:val="000C7673"/>
    <w:rsid w:val="00237ACB"/>
    <w:rsid w:val="009B25B1"/>
    <w:rsid w:val="00AB3642"/>
    <w:rsid w:val="00E6101C"/>
    <w:rsid w:val="00F7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Body Text"/>
    <w:basedOn w:val="a"/>
    <w:link w:val="af6"/>
    <w:semiHidden/>
    <w:unhideWhenUsed/>
    <w:rsid w:val="00E6101C"/>
    <w:rPr>
      <w:b/>
      <w:bCs/>
      <w:sz w:val="28"/>
    </w:rPr>
  </w:style>
  <w:style w:type="character" w:customStyle="1" w:styleId="af6">
    <w:name w:val="Основной текст Знак"/>
    <w:basedOn w:val="a0"/>
    <w:link w:val="af5"/>
    <w:semiHidden/>
    <w:rsid w:val="00E6101C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styleId="af7">
    <w:name w:val="Body Text First Indent"/>
    <w:basedOn w:val="af5"/>
    <w:link w:val="af8"/>
    <w:semiHidden/>
    <w:unhideWhenUsed/>
    <w:rsid w:val="00E6101C"/>
    <w:pPr>
      <w:spacing w:after="120"/>
      <w:ind w:firstLine="210"/>
    </w:pPr>
    <w:rPr>
      <w:b w:val="0"/>
      <w:bCs w:val="0"/>
      <w:sz w:val="24"/>
    </w:rPr>
  </w:style>
  <w:style w:type="character" w:customStyle="1" w:styleId="af8">
    <w:name w:val="Красная строка Знак"/>
    <w:basedOn w:val="af6"/>
    <w:link w:val="af7"/>
    <w:semiHidden/>
    <w:rsid w:val="00E610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2022-11-02T05:10:00Z</dcterms:created>
  <dcterms:modified xsi:type="dcterms:W3CDTF">2022-11-02T05:30:00Z</dcterms:modified>
</cp:coreProperties>
</file>